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697D" w14:textId="77777777" w:rsidR="009C5252" w:rsidRDefault="00000000">
      <w:pPr>
        <w:spacing w:after="233" w:line="348" w:lineRule="auto"/>
        <w:ind w:left="0" w:firstLine="1"/>
      </w:pPr>
      <w:r>
        <w:rPr>
          <w:noProof/>
        </w:rPr>
        <w:drawing>
          <wp:inline distT="0" distB="0" distL="0" distR="0" wp14:anchorId="72763AA3" wp14:editId="3CB473BB">
            <wp:extent cx="5761355" cy="658495"/>
            <wp:effectExtent l="0" t="0" r="0" b="0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</w:p>
    <w:p w14:paraId="7304E58E" w14:textId="77777777" w:rsidR="009C5252" w:rsidRDefault="00000000">
      <w:pPr>
        <w:spacing w:after="242"/>
        <w:ind w:left="0" w:firstLine="0"/>
      </w:pPr>
      <w:r>
        <w:rPr>
          <w:sz w:val="32"/>
        </w:rPr>
        <w:t xml:space="preserve"> </w:t>
      </w:r>
    </w:p>
    <w:p w14:paraId="1DE77040" w14:textId="2A446545" w:rsidR="009C5252" w:rsidRDefault="00000000">
      <w:pPr>
        <w:spacing w:after="0"/>
        <w:ind w:left="0" w:firstLine="0"/>
      </w:pPr>
      <w:r>
        <w:rPr>
          <w:sz w:val="32"/>
        </w:rPr>
        <w:t>Förvaltningsberättelse 202</w:t>
      </w:r>
      <w:r w:rsidR="00193A11">
        <w:rPr>
          <w:sz w:val="32"/>
        </w:rPr>
        <w:t>2</w:t>
      </w:r>
      <w:r>
        <w:rPr>
          <w:sz w:val="32"/>
        </w:rPr>
        <w:t xml:space="preserve"> </w:t>
      </w:r>
    </w:p>
    <w:p w14:paraId="52C9FDDF" w14:textId="77777777" w:rsidR="009C5252" w:rsidRDefault="00000000">
      <w:pPr>
        <w:spacing w:after="120"/>
        <w:ind w:left="0" w:firstLine="0"/>
      </w:pPr>
      <w:r>
        <w:t xml:space="preserve"> </w:t>
      </w:r>
    </w:p>
    <w:p w14:paraId="2A1D3DD0" w14:textId="44FE9586" w:rsidR="009C5252" w:rsidRDefault="00000000">
      <w:pPr>
        <w:ind w:left="-5"/>
      </w:pPr>
      <w:r>
        <w:t>202</w:t>
      </w:r>
      <w:r w:rsidR="00193A11">
        <w:t>2</w:t>
      </w:r>
      <w:r>
        <w:t xml:space="preserve"> är föreningens </w:t>
      </w:r>
      <w:proofErr w:type="gramStart"/>
      <w:r>
        <w:t>3</w:t>
      </w:r>
      <w:r w:rsidR="00193A11">
        <w:t>1:a</w:t>
      </w:r>
      <w:proofErr w:type="gramEnd"/>
      <w:r>
        <w:t xml:space="preserve"> verksamhetsår. Samfällighetens uppgift är att förvalta vårt gemensamma nät och att leverera ett snabbt stabilt bredband för internetuppkoppling, </w:t>
      </w:r>
      <w:proofErr w:type="spellStart"/>
      <w:r>
        <w:t>TVtjänster</w:t>
      </w:r>
      <w:proofErr w:type="spellEnd"/>
      <w:r>
        <w:t xml:space="preserve"> samt telefoni. Samfälligheten har 105 medlemmar. De gator som är anslutna till samfälligheten är, Gullrisvägen, Aklejavägen, Källvägen, Vallmovägen, Bergklintvägen och Stora vägen. </w:t>
      </w:r>
    </w:p>
    <w:p w14:paraId="3ED91A52" w14:textId="661B9BB1" w:rsidR="009C5252" w:rsidRDefault="00000000">
      <w:pPr>
        <w:ind w:left="-5"/>
      </w:pPr>
      <w:r>
        <w:t xml:space="preserve">Styrelsen har under året haft </w:t>
      </w:r>
      <w:r w:rsidR="00193A11">
        <w:t>4</w:t>
      </w:r>
      <w:r>
        <w:t xml:space="preserve"> protokollförda styrelsemöten i förvaltande syfte utöver årsmötet.  </w:t>
      </w:r>
    </w:p>
    <w:p w14:paraId="29D399C0" w14:textId="77777777" w:rsidR="009C5252" w:rsidRDefault="00000000">
      <w:pPr>
        <w:ind w:left="-5"/>
      </w:pPr>
      <w:r>
        <w:t xml:space="preserve">Inga förändringar eller nya anslutningar har genomförts under året. Det finns inga större störningar rapporterade. Antalet felanmälningar ligger fortsatt på en mycket låg nivå. </w:t>
      </w:r>
    </w:p>
    <w:p w14:paraId="35BE2C0C" w14:textId="268299A4" w:rsidR="009C5252" w:rsidRDefault="00000000">
      <w:pPr>
        <w:ind w:left="-5"/>
      </w:pPr>
      <w:r>
        <w:t xml:space="preserve">Under året har </w:t>
      </w:r>
      <w:r w:rsidR="00193A11">
        <w:t>styrelsen aktualiserat och förhandlat med Tele2 om ett nytt 3</w:t>
      </w:r>
      <w:r w:rsidR="00316A24">
        <w:t>-</w:t>
      </w:r>
      <w:r w:rsidR="00193A11">
        <w:t xml:space="preserve">års avtal. Det nya avtalet trädde i kraft per den </w:t>
      </w:r>
      <w:proofErr w:type="gramStart"/>
      <w:r w:rsidR="00193A11">
        <w:t>1:a</w:t>
      </w:r>
      <w:proofErr w:type="gramEnd"/>
      <w:r w:rsidR="00193A11">
        <w:t xml:space="preserve"> oktober 2022. Avtalet finns i sin helhet på hemsidan.</w:t>
      </w:r>
      <w:r>
        <w:t xml:space="preserve">  </w:t>
      </w:r>
    </w:p>
    <w:p w14:paraId="5BACA545" w14:textId="77777777" w:rsidR="009C5252" w:rsidRDefault="00000000">
      <w:pPr>
        <w:ind w:left="-5"/>
      </w:pPr>
      <w:r>
        <w:t xml:space="preserve">Hemsidan </w:t>
      </w:r>
      <w:hyperlink r:id="rId6">
        <w:r>
          <w:rPr>
            <w:color w:val="0563C1"/>
            <w:u w:val="single" w:color="0563C1"/>
          </w:rPr>
          <w:t>www.sodranordanvagen.se</w:t>
        </w:r>
      </w:hyperlink>
      <w:hyperlink r:id="rId7">
        <w:r>
          <w:t xml:space="preserve"> </w:t>
        </w:r>
      </w:hyperlink>
      <w:r>
        <w:t xml:space="preserve"> har setts över och uppdaterats.  </w:t>
      </w:r>
    </w:p>
    <w:p w14:paraId="094D2AE7" w14:textId="57990875" w:rsidR="009C5252" w:rsidRDefault="00000000">
      <w:pPr>
        <w:ind w:left="-5"/>
      </w:pPr>
      <w:r>
        <w:t xml:space="preserve">Föreningens ekonomi är solid. Årets resultat blev ett underskott på </w:t>
      </w:r>
      <w:r w:rsidR="00193A11">
        <w:t>20 277</w:t>
      </w:r>
      <w:r>
        <w:t xml:space="preserve"> sek främst beroende på ökade elkostnader. För en fullständig bild av den ekonomiska ställningen hänvisas till presenterad resultat- och balansräkning på vår hemsida. </w:t>
      </w:r>
    </w:p>
    <w:p w14:paraId="7073836E" w14:textId="77777777" w:rsidR="009C5252" w:rsidRDefault="00000000">
      <w:pPr>
        <w:numPr>
          <w:ilvl w:val="0"/>
          <w:numId w:val="1"/>
        </w:numPr>
        <w:ind w:hanging="175"/>
      </w:pPr>
      <w:r>
        <w:t xml:space="preserve">Då vår reparationsfond är på en god nivå och inte utnyttjats föreslår styrelsen att årets underskott balanseras mot reparationsfonden.  </w:t>
      </w:r>
    </w:p>
    <w:p w14:paraId="1A8616EA" w14:textId="423DE135" w:rsidR="009C5252" w:rsidRDefault="00000000">
      <w:pPr>
        <w:numPr>
          <w:ilvl w:val="0"/>
          <w:numId w:val="1"/>
        </w:numPr>
        <w:spacing w:after="120"/>
        <w:ind w:hanging="175"/>
      </w:pPr>
      <w:r>
        <w:t xml:space="preserve">Styrelsen föreslår en </w:t>
      </w:r>
      <w:r w:rsidR="00193A11">
        <w:t>ny</w:t>
      </w:r>
      <w:r>
        <w:t xml:space="preserve"> årsavgift för 202</w:t>
      </w:r>
      <w:r w:rsidR="00193A11">
        <w:t>3 på 3 000sek/år p.g.a. ökade elkostnader.</w:t>
      </w:r>
      <w:r>
        <w:t xml:space="preserve">  </w:t>
      </w:r>
    </w:p>
    <w:p w14:paraId="2529BD8A" w14:textId="77777777" w:rsidR="009C5252" w:rsidRDefault="00000000">
      <w:pPr>
        <w:spacing w:after="120"/>
        <w:ind w:left="0" w:firstLine="0"/>
      </w:pPr>
      <w:r>
        <w:t xml:space="preserve"> </w:t>
      </w:r>
    </w:p>
    <w:p w14:paraId="4D592941" w14:textId="77777777" w:rsidR="009C5252" w:rsidRDefault="00000000">
      <w:pPr>
        <w:ind w:left="-5"/>
      </w:pPr>
      <w:r>
        <w:t xml:space="preserve">Styrelsen för Södra Nordanvägens samfällighetsförening </w:t>
      </w:r>
    </w:p>
    <w:p w14:paraId="70907F72" w14:textId="77777777" w:rsidR="009C5252" w:rsidRDefault="00000000">
      <w:pPr>
        <w:spacing w:after="0"/>
        <w:ind w:left="0" w:firstLine="0"/>
      </w:pPr>
      <w:r>
        <w:t xml:space="preserve"> </w:t>
      </w:r>
    </w:p>
    <w:sectPr w:rsidR="009C5252">
      <w:pgSz w:w="11906" w:h="16838"/>
      <w:pgMar w:top="1417" w:right="136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D73EC"/>
    <w:multiLevelType w:val="hybridMultilevel"/>
    <w:tmpl w:val="DF3C8000"/>
    <w:lvl w:ilvl="0" w:tplc="E86C145C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1C8B5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8D9A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896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C00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FE6F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46A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822F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EEC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957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252"/>
    <w:rsid w:val="00193A11"/>
    <w:rsid w:val="00316A24"/>
    <w:rsid w:val="009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EFD0"/>
  <w15:docId w15:val="{B37B5CE5-5AA3-4478-8CA5-8908EDE6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9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dranordanvagen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ranordanvagen.s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Forslin</dc:creator>
  <cp:keywords/>
  <cp:lastModifiedBy>Krister Henriksson</cp:lastModifiedBy>
  <cp:revision>2</cp:revision>
  <dcterms:created xsi:type="dcterms:W3CDTF">2023-03-19T21:51:00Z</dcterms:created>
  <dcterms:modified xsi:type="dcterms:W3CDTF">2023-03-19T21:51:00Z</dcterms:modified>
</cp:coreProperties>
</file>